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临时用工及外包服务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江苏省苏州市中级人民法院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329.4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303.49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25.91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25.91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303.49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303.49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329.4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303.49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落实好见习法官助理、实习律师、诉讼服务中心等临时人员的用工工作，保障审判执行工作的顺利开展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329.4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303.49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92.13%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诉服中心用工数量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=23人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23人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费用标准符合率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费用支付及时性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成本控制率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对单位履职的提升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78.85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落实好见习法官助理、实习律师、诉讼服务中心等临时人员的用工工作，保障审判执行工作的顺利开展。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落实好见习法官助理、实习律师、诉讼服务中心等临时人员的用工工作，保障审判执行工作的顺利开展。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落实好见习法官助理、实习律师、诉讼服务中心等临时人员的用工工作，保障审判执行工作的顺利开展。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落实好见习法官助理、实习律师、诉讼服务中心等临时人员的用工工作，保障审判执行工作的顺利开展。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落实好见习法官助理、实习律师、诉讼服务中心等临时人员的用工工作，保障审判执行工作的顺利开展。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