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房屋设备维修维护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67.2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48.09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19.11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19.11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48.09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48.09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67.2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对院内房屋、设施、设备等维修维护，确保设施设备等正常使用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67.2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48.09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71.56%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维修维护项目数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对房屋设施设备的改善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对院内房屋、设施、设备等维修维护，确保设施设备等正常使用。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对院内房屋、设施、设备等维修维护，确保设施设备等正常使用。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对院内房屋、设施、设备等维修维护，确保设施设备等正常使用。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对院内房屋、设施、设备等维修维护，确保设施设备等正常使用。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对院内房屋、设施、设备等维修维护，确保设施设备等正常使用。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预算执行进度未达预期。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加大预算执行管控力度，科学筹划年度任务。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