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办公设备购置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84.75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71.10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13.65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13.65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71.10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71.10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84.75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保障办案办公需求更新添置办公设备、办公家具、专用装备及其他设备等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84.75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71.10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83.89%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设备购置类别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=6类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购置计划完成及时性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改善提升办案办公用设备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75.56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保障办案办公需求更新添置办公设备、办公家具、专用装备及其他设备等。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保障办案办公需求更新添置办公设备、办公家具、专用装备及其他设备等。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保障办案办公需求更新添置办公设备、办公家具、专用装备及其他设备等。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保障办案办公需求更新添置办公设备、办公家具、专用装备及其他设备等。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保障办案办公需求更新添置办公设备、办公家具、专用装备及其他设备等。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预算执行低于预期。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加大预算执行力度，提高预算执行成效。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