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45" w:rsidRDefault="004B5445" w:rsidP="004B5445">
      <w:pPr>
        <w:spacing w:beforeLines="50" w:before="156"/>
        <w:jc w:val="center"/>
        <w:rPr>
          <w:rFonts w:ascii="宋体" w:hAnsi="宋体" w:cs="Arial"/>
          <w:sz w:val="30"/>
          <w:szCs w:val="30"/>
        </w:rPr>
      </w:pPr>
      <w:bookmarkStart w:id="0" w:name="_GoBack"/>
      <w:bookmarkEnd w:id="0"/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公</w:t>
      </w:r>
      <w:r w:rsidR="003F4E18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告</w:t>
      </w:r>
    </w:p>
    <w:p w:rsidR="001F7066" w:rsidRDefault="001F7066" w:rsidP="001F7066">
      <w:pPr>
        <w:spacing w:beforeLines="50" w:before="156"/>
        <w:ind w:firstLineChars="200" w:firstLine="600"/>
        <w:rPr>
          <w:rFonts w:ascii="宋体" w:hAnsi="宋体" w:cs="Arial"/>
          <w:sz w:val="30"/>
          <w:szCs w:val="30"/>
        </w:rPr>
      </w:pPr>
      <w:r>
        <w:rPr>
          <w:rFonts w:ascii="宋体" w:hAnsi="宋体" w:cs="Arial" w:hint="eastAsia"/>
          <w:sz w:val="30"/>
          <w:szCs w:val="30"/>
        </w:rPr>
        <w:t>经研究决定，苏州法院破产管理人</w:t>
      </w:r>
      <w:r w:rsidR="004B5445">
        <w:rPr>
          <w:rFonts w:ascii="宋体" w:hAnsi="宋体" w:cs="Arial" w:hint="eastAsia"/>
          <w:sz w:val="30"/>
          <w:szCs w:val="30"/>
        </w:rPr>
        <w:t>名册</w:t>
      </w:r>
      <w:r w:rsidR="002A7CF7">
        <w:rPr>
          <w:rFonts w:ascii="宋体" w:hAnsi="宋体" w:cs="Arial" w:hint="eastAsia"/>
          <w:sz w:val="30"/>
          <w:szCs w:val="30"/>
        </w:rPr>
        <w:t>增补</w:t>
      </w:r>
      <w:r w:rsidR="004B5445">
        <w:rPr>
          <w:rFonts w:ascii="宋体" w:hAnsi="宋体" w:cs="Arial" w:hint="eastAsia"/>
          <w:sz w:val="30"/>
          <w:szCs w:val="30"/>
        </w:rPr>
        <w:t>下列机构为</w:t>
      </w:r>
      <w:r w:rsidR="002A7CF7">
        <w:rPr>
          <w:rFonts w:ascii="宋体" w:hAnsi="宋体" w:cs="Arial" w:hint="eastAsia"/>
          <w:sz w:val="30"/>
          <w:szCs w:val="30"/>
        </w:rPr>
        <w:t>三</w:t>
      </w:r>
      <w:r w:rsidR="007309F5">
        <w:rPr>
          <w:rFonts w:ascii="宋体" w:hAnsi="宋体" w:cs="Arial" w:hint="eastAsia"/>
          <w:sz w:val="30"/>
          <w:szCs w:val="30"/>
        </w:rPr>
        <w:t>级管理人、</w:t>
      </w:r>
      <w:r w:rsidR="002A7CF7">
        <w:rPr>
          <w:rFonts w:ascii="宋体" w:hAnsi="宋体" w:cs="Arial" w:hint="eastAsia"/>
          <w:sz w:val="30"/>
          <w:szCs w:val="30"/>
        </w:rPr>
        <w:t>三</w:t>
      </w:r>
      <w:r w:rsidR="004B5445" w:rsidRPr="004B5445">
        <w:rPr>
          <w:rFonts w:ascii="宋体" w:hAnsi="宋体" w:cs="Arial" w:hint="eastAsia"/>
          <w:sz w:val="30"/>
          <w:szCs w:val="30"/>
        </w:rPr>
        <w:t>级管理人备选机构</w:t>
      </w:r>
      <w:r>
        <w:rPr>
          <w:rFonts w:ascii="宋体" w:hAnsi="宋体" w:cs="Arial" w:hint="eastAsia"/>
          <w:sz w:val="30"/>
          <w:szCs w:val="30"/>
        </w:rPr>
        <w:t>，现予公告。</w:t>
      </w:r>
    </w:p>
    <w:p w:rsidR="003F4E18" w:rsidRDefault="003F4E18" w:rsidP="001F7066">
      <w:pPr>
        <w:spacing w:beforeLines="50" w:before="156"/>
        <w:ind w:firstLineChars="1800" w:firstLine="5400"/>
        <w:rPr>
          <w:rFonts w:ascii="宋体" w:hAnsi="宋体" w:cs="Arial"/>
          <w:sz w:val="30"/>
          <w:szCs w:val="30"/>
        </w:rPr>
      </w:pPr>
    </w:p>
    <w:p w:rsidR="003F4E18" w:rsidRDefault="003F4E18" w:rsidP="001F7066">
      <w:pPr>
        <w:spacing w:beforeLines="50" w:before="156"/>
        <w:ind w:firstLineChars="1800" w:firstLine="5400"/>
        <w:rPr>
          <w:rFonts w:ascii="宋体" w:hAnsi="宋体" w:cs="Arial"/>
          <w:sz w:val="30"/>
          <w:szCs w:val="30"/>
        </w:rPr>
      </w:pPr>
    </w:p>
    <w:p w:rsidR="003F4E18" w:rsidRDefault="003F4E18" w:rsidP="001F7066">
      <w:pPr>
        <w:spacing w:beforeLines="50" w:before="156"/>
        <w:ind w:firstLineChars="1800" w:firstLine="5400"/>
        <w:rPr>
          <w:rFonts w:ascii="宋体" w:hAnsi="宋体" w:cs="Arial"/>
          <w:sz w:val="30"/>
          <w:szCs w:val="30"/>
        </w:rPr>
      </w:pPr>
    </w:p>
    <w:p w:rsidR="001F7066" w:rsidRDefault="0021540B" w:rsidP="00A07DEC">
      <w:pPr>
        <w:spacing w:beforeLines="50" w:before="156"/>
        <w:ind w:firstLineChars="1550" w:firstLine="4650"/>
        <w:rPr>
          <w:rFonts w:ascii="宋体" w:hAnsi="宋体" w:cs="Arial"/>
          <w:sz w:val="30"/>
          <w:szCs w:val="30"/>
        </w:rPr>
      </w:pPr>
      <w:r>
        <w:rPr>
          <w:rFonts w:ascii="宋体" w:hAnsi="宋体" w:cs="Arial" w:hint="eastAsia"/>
          <w:noProof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46.5pt;margin-top:265.45pt;width:132pt;height:130.5pt;z-index:251660288;mso-position-horizontal:absolute;mso-position-horizontal-relative:page;mso-position-vertical:absolute;mso-position-vertical-relative:page" stroked="f">
            <v:imagedata r:id="rId8" o:title=""/>
            <w10:wrap anchorx="page" anchory="page"/>
          </v:shape>
          <w:control r:id="rId9" w:name="SignatureCtrl1" w:shapeid="_x0000_s1026"/>
        </w:pict>
      </w:r>
      <w:r w:rsidR="00A07DEC">
        <w:rPr>
          <w:rFonts w:ascii="宋体" w:hAnsi="宋体" w:cs="Arial" w:hint="eastAsia"/>
          <w:sz w:val="30"/>
          <w:szCs w:val="30"/>
        </w:rPr>
        <w:t>江苏省</w:t>
      </w:r>
      <w:r w:rsidR="001F7066">
        <w:rPr>
          <w:rFonts w:ascii="宋体" w:hAnsi="宋体" w:cs="Arial" w:hint="eastAsia"/>
          <w:sz w:val="30"/>
          <w:szCs w:val="30"/>
        </w:rPr>
        <w:t>苏州市中级人民法院</w:t>
      </w:r>
    </w:p>
    <w:p w:rsidR="001F7066" w:rsidRDefault="001F7066" w:rsidP="00A07DEC">
      <w:pPr>
        <w:spacing w:beforeLines="50" w:before="156"/>
        <w:ind w:firstLineChars="1700" w:firstLine="5100"/>
        <w:rPr>
          <w:rFonts w:ascii="宋体" w:hAnsi="宋体" w:cs="Arial"/>
          <w:sz w:val="30"/>
          <w:szCs w:val="30"/>
        </w:rPr>
      </w:pPr>
      <w:r>
        <w:rPr>
          <w:rFonts w:ascii="宋体" w:hAnsi="宋体" w:cs="Arial" w:hint="eastAsia"/>
          <w:sz w:val="30"/>
          <w:szCs w:val="30"/>
        </w:rPr>
        <w:t>202</w:t>
      </w:r>
      <w:r w:rsidR="002A7CF7">
        <w:rPr>
          <w:rFonts w:ascii="宋体" w:hAnsi="宋体" w:cs="Arial" w:hint="eastAsia"/>
          <w:sz w:val="30"/>
          <w:szCs w:val="30"/>
        </w:rPr>
        <w:t>3</w:t>
      </w:r>
      <w:r>
        <w:rPr>
          <w:rFonts w:ascii="宋体" w:hAnsi="宋体" w:cs="Arial" w:hint="eastAsia"/>
          <w:sz w:val="30"/>
          <w:szCs w:val="30"/>
        </w:rPr>
        <w:t>年</w:t>
      </w:r>
      <w:r w:rsidR="002A7CF7">
        <w:rPr>
          <w:rFonts w:ascii="宋体" w:hAnsi="宋体" w:cs="Arial" w:hint="eastAsia"/>
          <w:sz w:val="30"/>
          <w:szCs w:val="30"/>
        </w:rPr>
        <w:t>11</w:t>
      </w:r>
      <w:r>
        <w:rPr>
          <w:rFonts w:ascii="宋体" w:hAnsi="宋体" w:cs="Arial" w:hint="eastAsia"/>
          <w:sz w:val="30"/>
          <w:szCs w:val="30"/>
        </w:rPr>
        <w:t>月</w:t>
      </w:r>
      <w:r w:rsidR="002A7CF7">
        <w:rPr>
          <w:rFonts w:ascii="宋体" w:hAnsi="宋体" w:cs="Arial" w:hint="eastAsia"/>
          <w:sz w:val="30"/>
          <w:szCs w:val="30"/>
        </w:rPr>
        <w:t>20</w:t>
      </w:r>
      <w:r>
        <w:rPr>
          <w:rFonts w:ascii="宋体" w:hAnsi="宋体" w:cs="Arial" w:hint="eastAsia"/>
          <w:sz w:val="30"/>
          <w:szCs w:val="30"/>
        </w:rPr>
        <w:t>日</w:t>
      </w:r>
    </w:p>
    <w:p w:rsidR="003F4E18" w:rsidRDefault="003F4E18" w:rsidP="001F7066">
      <w:pPr>
        <w:spacing w:beforeLines="50" w:before="156"/>
        <w:ind w:firstLineChars="1850" w:firstLine="5550"/>
        <w:rPr>
          <w:rFonts w:ascii="宋体" w:hAnsi="宋体" w:cs="Arial"/>
          <w:sz w:val="30"/>
          <w:szCs w:val="30"/>
        </w:rPr>
      </w:pPr>
    </w:p>
    <w:p w:rsidR="003F4E18" w:rsidRDefault="003F4E18" w:rsidP="001F7066">
      <w:pPr>
        <w:spacing w:beforeLines="50" w:before="156"/>
        <w:ind w:firstLineChars="1850" w:firstLine="5550"/>
        <w:rPr>
          <w:rFonts w:ascii="宋体" w:hAnsi="宋体" w:cs="Arial"/>
          <w:sz w:val="30"/>
          <w:szCs w:val="30"/>
        </w:rPr>
      </w:pPr>
    </w:p>
    <w:p w:rsidR="003F4E18" w:rsidRDefault="003F4E18" w:rsidP="001F7066">
      <w:pPr>
        <w:spacing w:beforeLines="50" w:before="156"/>
        <w:ind w:firstLineChars="1850" w:firstLine="5550"/>
        <w:rPr>
          <w:rFonts w:ascii="宋体" w:hAnsi="宋体" w:cs="Arial"/>
          <w:sz w:val="30"/>
          <w:szCs w:val="30"/>
        </w:rPr>
      </w:pPr>
    </w:p>
    <w:p w:rsidR="003F4E18" w:rsidRDefault="003F4E18">
      <w:pPr>
        <w:widowControl/>
        <w:jc w:val="left"/>
        <w:rPr>
          <w:rFonts w:ascii="华文中宋" w:eastAsia="华文中宋" w:hAnsi="华文中宋" w:cs="宋体"/>
          <w:bCs/>
          <w:spacing w:val="-20"/>
          <w:kern w:val="0"/>
          <w:sz w:val="44"/>
          <w:szCs w:val="44"/>
        </w:rPr>
      </w:pPr>
      <w:r>
        <w:rPr>
          <w:rFonts w:ascii="华文中宋" w:eastAsia="华文中宋" w:hAnsi="华文中宋" w:cs="宋体"/>
          <w:bCs/>
          <w:spacing w:val="-20"/>
          <w:kern w:val="0"/>
          <w:sz w:val="44"/>
          <w:szCs w:val="44"/>
        </w:rPr>
        <w:br w:type="page"/>
      </w:r>
    </w:p>
    <w:p w:rsidR="00856B18" w:rsidRPr="00A94BFE" w:rsidRDefault="00856B18" w:rsidP="00856B18">
      <w:pPr>
        <w:spacing w:afterLines="200" w:after="624"/>
        <w:jc w:val="center"/>
        <w:rPr>
          <w:rFonts w:ascii="宋体" w:hAnsi="宋体"/>
          <w:b/>
          <w:sz w:val="36"/>
          <w:szCs w:val="36"/>
        </w:rPr>
      </w:pP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lastRenderedPageBreak/>
        <w:t>苏州法院</w:t>
      </w:r>
      <w:r w:rsidR="00181E44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三级</w:t>
      </w: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破产管理人名册</w:t>
      </w:r>
      <w:r w:rsidR="00181E44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增补</w:t>
      </w: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公</w:t>
      </w:r>
      <w:r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告</w:t>
      </w:r>
      <w:r w:rsidRPr="00500E59">
        <w:rPr>
          <w:rFonts w:ascii="华文中宋" w:eastAsia="华文中宋" w:hAnsi="华文中宋" w:cs="宋体" w:hint="eastAsia"/>
          <w:bCs/>
          <w:spacing w:val="-20"/>
          <w:kern w:val="0"/>
          <w:sz w:val="44"/>
          <w:szCs w:val="44"/>
        </w:rPr>
        <w:t>名单</w:t>
      </w:r>
    </w:p>
    <w:p w:rsidR="00181E44" w:rsidRPr="00181E44" w:rsidRDefault="00181E44" w:rsidP="00181E44">
      <w:pPr>
        <w:spacing w:line="56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181E44">
        <w:rPr>
          <w:rFonts w:ascii="黑体" w:eastAsia="黑体" w:hAnsi="黑体" w:hint="eastAsia"/>
          <w:sz w:val="30"/>
          <w:szCs w:val="30"/>
        </w:rPr>
        <w:t>三级管理人：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北京德和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衡（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北京观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韬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中茂（苏州）律师事务所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浩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 xml:space="preserve">天（苏州）律师事务所 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北京市京师</w:t>
      </w:r>
      <w:r w:rsidR="00E53E5A" w:rsidRPr="003F011D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苏州</w:t>
      </w:r>
      <w:r w:rsidR="00E53E5A" w:rsidRPr="003F011D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北京市百瑞（苏州）律师事务所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北京市康达（苏州）律师事务所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北京市隆安（苏州）律师事务所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北京市天元（苏州)律师事务所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北京市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炜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衡（苏州）律师事务所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北京中银（苏州）律师事务所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公证天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业会计师事务所（特殊普通合伙）苏州分所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江苏达因律师事务所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江苏德善（苏州）律师事务所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江苏法德东恒（苏州）律师事务所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江苏凡创律师事务所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江苏昊强律师事务所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江苏锦同律师事务所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江苏坤象律师事务所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江苏联合-合力律师事务所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江苏六能律师事务所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江苏迈图律师事务所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江苏晟贤律师事务所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江苏苏明律师事务所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江苏苏州湾律师事务所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江苏渟泓律师事务所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江苏万拓律师事务所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江苏惟新律师事务所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江苏问勋律师事务所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江苏熠达律师事务所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江苏瀛成律师事务所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江苏玉贤律师事务所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江苏智择律师事务所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 xml:space="preserve">上海段和段（苏州）律师事务所 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上海上正恒泰（苏州）律师事务所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上海市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浩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信（苏州）律师事务所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上海小城（苏州）律师事务所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苏州德衡会计师事务所（普通合伙）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苏州立德会计师事务所有限公司</w:t>
      </w:r>
    </w:p>
    <w:p w:rsidR="00181E44" w:rsidRPr="003F011D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苏州正铭会计师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事务所（普通合伙）</w:t>
      </w:r>
    </w:p>
    <w:p w:rsidR="00181E44" w:rsidRDefault="00181E44" w:rsidP="00181E44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中准会计师事务所（特殊普通合伙）江苏分所</w:t>
      </w:r>
    </w:p>
    <w:p w:rsidR="00181E44" w:rsidRPr="00181E44" w:rsidRDefault="00181E44" w:rsidP="00181E44">
      <w:pPr>
        <w:spacing w:line="56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181E44">
        <w:rPr>
          <w:rFonts w:ascii="黑体" w:eastAsia="黑体" w:hAnsi="黑体" w:hint="eastAsia"/>
          <w:sz w:val="30"/>
          <w:szCs w:val="30"/>
        </w:rPr>
        <w:t>三级管理人备选机构：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江苏崇简律师事务所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江苏德策律师事务所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江苏瀚邦律师事务所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江苏和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嘉律师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江苏鸿永律师事务所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江苏简恒律师事务所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江苏良翰律师事务所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江苏瑞高律师事务所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江苏润众律师事务所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江苏显允律师事务所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江苏越湖律师事务所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 xml:space="preserve">江苏智融律师事务所 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上海天尚（苏州）律师事务所</w:t>
      </w:r>
    </w:p>
    <w:p w:rsidR="00181E44" w:rsidRPr="003F011D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苏州中合会计师事务所（普通合伙）</w:t>
      </w:r>
    </w:p>
    <w:p w:rsidR="00181E44" w:rsidRPr="00DE2904" w:rsidRDefault="00181E44" w:rsidP="00181E44">
      <w:pPr>
        <w:numPr>
          <w:ilvl w:val="0"/>
          <w:numId w:val="2"/>
        </w:numPr>
        <w:tabs>
          <w:tab w:val="left" w:pos="1260"/>
        </w:tabs>
        <w:spacing w:beforeLines="50" w:before="156" w:line="440" w:lineRule="exact"/>
        <w:rPr>
          <w:rFonts w:ascii="宋体" w:hAnsi="宋体"/>
          <w:sz w:val="30"/>
          <w:szCs w:val="30"/>
        </w:rPr>
      </w:pPr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张家港</w:t>
      </w:r>
      <w:proofErr w:type="gramStart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钰</w:t>
      </w:r>
      <w:proofErr w:type="gramEnd"/>
      <w:r w:rsidRPr="003F011D">
        <w:rPr>
          <w:rFonts w:ascii="仿宋" w:eastAsia="仿宋" w:hAnsi="仿宋" w:cs="仿宋" w:hint="eastAsia"/>
          <w:color w:val="000000"/>
          <w:sz w:val="32"/>
          <w:szCs w:val="32"/>
        </w:rPr>
        <w:t>泰会计师事务所（普通合伙）</w:t>
      </w:r>
    </w:p>
    <w:p w:rsidR="00181E44" w:rsidRPr="00181E44" w:rsidRDefault="00181E44" w:rsidP="00856B18">
      <w:pPr>
        <w:ind w:firstLineChars="200" w:firstLine="600"/>
        <w:jc w:val="left"/>
        <w:rPr>
          <w:rFonts w:ascii="黑体" w:eastAsia="黑体"/>
          <w:sz w:val="30"/>
          <w:szCs w:val="30"/>
        </w:rPr>
      </w:pPr>
    </w:p>
    <w:p w:rsidR="00856B18" w:rsidRPr="002073E4" w:rsidRDefault="00856B18" w:rsidP="00856B18">
      <w:pPr>
        <w:spacing w:line="600" w:lineRule="exact"/>
        <w:ind w:firstLine="641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856B18" w:rsidRPr="0020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22" w:rsidRDefault="009B1822" w:rsidP="00DA5A93">
      <w:r>
        <w:separator/>
      </w:r>
    </w:p>
  </w:endnote>
  <w:endnote w:type="continuationSeparator" w:id="0">
    <w:p w:rsidR="009B1822" w:rsidRDefault="009B1822" w:rsidP="00DA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22" w:rsidRDefault="009B1822" w:rsidP="00DA5A93">
      <w:r>
        <w:separator/>
      </w:r>
    </w:p>
  </w:footnote>
  <w:footnote w:type="continuationSeparator" w:id="0">
    <w:p w:rsidR="009B1822" w:rsidRDefault="009B1822" w:rsidP="00DA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50521"/>
    <w:multiLevelType w:val="hybridMultilevel"/>
    <w:tmpl w:val="651EAB70"/>
    <w:lvl w:ilvl="0" w:tplc="CF20A578">
      <w:start w:val="1"/>
      <w:numFmt w:val="decimal"/>
      <w:lvlText w:val="%1."/>
      <w:lvlJc w:val="left"/>
      <w:pPr>
        <w:ind w:left="0" w:firstLine="64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A16AF2"/>
    <w:multiLevelType w:val="hybridMultilevel"/>
    <w:tmpl w:val="172C5B86"/>
    <w:lvl w:ilvl="0" w:tplc="602CD0AA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3PgtooHuatKteB2qHNcLyHgJJe8=" w:salt="pZUw7kPm2FnmjzOPreMF4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3E6A59C-4ABE-4BD1-9C97-16D5D0F7E3AF}" w:val="13Z4LnfxPq+=db7iCHYNcp8AuvXIrK/5BjmFWgyo6hMGSU9wTOektVzJEQl02saRD"/>
    <w:docVar w:name="DocumentID" w:val="{24DBA415-6944-4C42-B007-AD1AA4B0BD2D}"/>
  </w:docVars>
  <w:rsids>
    <w:rsidRoot w:val="00E23DE1"/>
    <w:rsid w:val="00003ED7"/>
    <w:rsid w:val="00025C54"/>
    <w:rsid w:val="000B6513"/>
    <w:rsid w:val="000D6ADA"/>
    <w:rsid w:val="000E597F"/>
    <w:rsid w:val="00124423"/>
    <w:rsid w:val="00137BAA"/>
    <w:rsid w:val="00181E44"/>
    <w:rsid w:val="00183737"/>
    <w:rsid w:val="001E4E83"/>
    <w:rsid w:val="001F23A7"/>
    <w:rsid w:val="001F7066"/>
    <w:rsid w:val="0021540B"/>
    <w:rsid w:val="0021766D"/>
    <w:rsid w:val="00226C03"/>
    <w:rsid w:val="002A7CF7"/>
    <w:rsid w:val="0034498D"/>
    <w:rsid w:val="00362DC2"/>
    <w:rsid w:val="00365E2B"/>
    <w:rsid w:val="00377C37"/>
    <w:rsid w:val="003A3E05"/>
    <w:rsid w:val="003B31FB"/>
    <w:rsid w:val="003E4C0C"/>
    <w:rsid w:val="003F4E18"/>
    <w:rsid w:val="00400599"/>
    <w:rsid w:val="00435BA3"/>
    <w:rsid w:val="004931A8"/>
    <w:rsid w:val="004934F3"/>
    <w:rsid w:val="004B5445"/>
    <w:rsid w:val="00513187"/>
    <w:rsid w:val="00526C13"/>
    <w:rsid w:val="005F595D"/>
    <w:rsid w:val="00635789"/>
    <w:rsid w:val="00664DB9"/>
    <w:rsid w:val="006A7803"/>
    <w:rsid w:val="006B33FC"/>
    <w:rsid w:val="006C263A"/>
    <w:rsid w:val="00704FC0"/>
    <w:rsid w:val="0071337D"/>
    <w:rsid w:val="007309F5"/>
    <w:rsid w:val="00770E28"/>
    <w:rsid w:val="00783FE0"/>
    <w:rsid w:val="007D0B2E"/>
    <w:rsid w:val="007D531B"/>
    <w:rsid w:val="007E6D13"/>
    <w:rsid w:val="007F1DCE"/>
    <w:rsid w:val="007F4F2F"/>
    <w:rsid w:val="0084287F"/>
    <w:rsid w:val="008512D0"/>
    <w:rsid w:val="00854146"/>
    <w:rsid w:val="00856B18"/>
    <w:rsid w:val="008B67B4"/>
    <w:rsid w:val="008F10DB"/>
    <w:rsid w:val="009038EF"/>
    <w:rsid w:val="009264DA"/>
    <w:rsid w:val="009325B9"/>
    <w:rsid w:val="00956923"/>
    <w:rsid w:val="00957E95"/>
    <w:rsid w:val="00974BA8"/>
    <w:rsid w:val="009B1822"/>
    <w:rsid w:val="009E260E"/>
    <w:rsid w:val="009E6C6D"/>
    <w:rsid w:val="00A07DEC"/>
    <w:rsid w:val="00A3619D"/>
    <w:rsid w:val="00A7527B"/>
    <w:rsid w:val="00AC0B53"/>
    <w:rsid w:val="00AD2E00"/>
    <w:rsid w:val="00AF168E"/>
    <w:rsid w:val="00B06877"/>
    <w:rsid w:val="00B20169"/>
    <w:rsid w:val="00B70403"/>
    <w:rsid w:val="00B966BE"/>
    <w:rsid w:val="00C143D9"/>
    <w:rsid w:val="00C2155E"/>
    <w:rsid w:val="00C55653"/>
    <w:rsid w:val="00C55BA9"/>
    <w:rsid w:val="00C65EB3"/>
    <w:rsid w:val="00C819E0"/>
    <w:rsid w:val="00CB3D9D"/>
    <w:rsid w:val="00CE0445"/>
    <w:rsid w:val="00D71A20"/>
    <w:rsid w:val="00DA5A93"/>
    <w:rsid w:val="00DA79C8"/>
    <w:rsid w:val="00DE0A2B"/>
    <w:rsid w:val="00DF288E"/>
    <w:rsid w:val="00E23DE1"/>
    <w:rsid w:val="00E33B87"/>
    <w:rsid w:val="00E44455"/>
    <w:rsid w:val="00E53E5A"/>
    <w:rsid w:val="00E7737B"/>
    <w:rsid w:val="00E82A96"/>
    <w:rsid w:val="00EA56A7"/>
    <w:rsid w:val="00EE6483"/>
    <w:rsid w:val="00F0273F"/>
    <w:rsid w:val="00F12121"/>
    <w:rsid w:val="00F30502"/>
    <w:rsid w:val="00F36BEF"/>
    <w:rsid w:val="00F40C88"/>
    <w:rsid w:val="00F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6B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6B18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4"/>
    <w:rsid w:val="00856B18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1"/>
    </w:rPr>
  </w:style>
  <w:style w:type="paragraph" w:styleId="a4">
    <w:name w:val="Document Map"/>
    <w:basedOn w:val="a"/>
    <w:link w:val="Char1"/>
    <w:uiPriority w:val="99"/>
    <w:semiHidden/>
    <w:unhideWhenUsed/>
    <w:rsid w:val="00856B1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4"/>
    <w:uiPriority w:val="99"/>
    <w:semiHidden/>
    <w:rsid w:val="00856B18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DA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DA5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DA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DA5A9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4"/>
    <w:uiPriority w:val="99"/>
    <w:semiHidden/>
    <w:unhideWhenUsed/>
    <w:rsid w:val="00124423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1244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6B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6B18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4"/>
    <w:rsid w:val="00856B18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1"/>
    </w:rPr>
  </w:style>
  <w:style w:type="paragraph" w:styleId="a4">
    <w:name w:val="Document Map"/>
    <w:basedOn w:val="a"/>
    <w:link w:val="Char1"/>
    <w:uiPriority w:val="99"/>
    <w:semiHidden/>
    <w:unhideWhenUsed/>
    <w:rsid w:val="00856B1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4"/>
    <w:uiPriority w:val="99"/>
    <w:semiHidden/>
    <w:rsid w:val="00856B18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DA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DA5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DA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DA5A9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4"/>
    <w:uiPriority w:val="99"/>
    <w:semiHidden/>
    <w:unhideWhenUsed/>
    <w:rsid w:val="00124423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1244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795</Words>
  <Characters>27</Characters>
  <Application>Microsoft Office Word</Application>
  <DocSecurity>0</DocSecurity>
  <Lines>2</Lines>
  <Paragraphs>54</Paragraphs>
  <ScaleCrop>false</ScaleCrop>
  <Company>Sky123.Org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周雯莉</cp:lastModifiedBy>
  <cp:revision>10</cp:revision>
  <cp:lastPrinted>2023-11-17T07:29:00Z</cp:lastPrinted>
  <dcterms:created xsi:type="dcterms:W3CDTF">2023-11-17T07:25:00Z</dcterms:created>
  <dcterms:modified xsi:type="dcterms:W3CDTF">2023-11-22T07:22:00Z</dcterms:modified>
</cp:coreProperties>
</file>